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rFonts w:ascii="Arial" w:hAnsi="Arial" w:cs="Arial" w:eastAsia="Arial"/>
          <w:b/>
          <w:bCs/>
          <w:sz w:val="28"/>
          <w:szCs w:val="28"/>
        </w:rPr>
        <w:t xml:space="preserve">Реквизиты ИП Устьянцев Дмитрий Анатольевич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400"/>
        <w:gridCol w:w="6238"/>
      </w:tblGrid>
      <w:tr>
        <w:tc>
          <w:tcPr>
            <w:tcW w:w="3400" w:type="dxa"/>
            <w:shd w:val="clear" w:color="auto" w:fill="F2F2F2"/>
          </w:tcPr>
          <w:p>
            <w:r>
              <w:rPr>
                <w:rFonts w:ascii="Arial" w:hAnsi="Arial" w:cs="Arial" w:eastAsia="Arial"/>
              </w:rPr>
              <w:t xml:space="preserve">ИП</w:t>
            </w:r>
          </w:p>
        </w:tc>
        <w:tc>
          <w:tcPr>
            <w:tcW w:w="6238" w:type="dxa"/>
          </w:tcPr>
          <w:p>
            <w:r>
              <w:rPr>
                <w:rFonts w:ascii="Arial" w:hAnsi="Arial" w:cs="Arial" w:eastAsia="Arial"/>
              </w:rPr>
              <w:t xml:space="preserve">Устьянцев Дмитрий Анатольевич</w:t>
            </w:r>
          </w:p>
        </w:tc>
      </w:tr>
      <w:tr>
        <w:tc>
          <w:tcPr>
            <w:tcW w:w="3400" w:type="dxa"/>
            <w:shd w:val="clear" w:color="auto" w:fill="F2F2F2"/>
          </w:tcPr>
          <w:p>
            <w:r>
              <w:rPr>
                <w:rFonts w:ascii="Arial" w:hAnsi="Arial" w:cs="Arial" w:eastAsia="Arial"/>
              </w:rPr>
              <w:t xml:space="preserve">Адрес</w:t>
            </w:r>
          </w:p>
        </w:tc>
        <w:tc>
          <w:tcPr>
            <w:tcW w:w="6238" w:type="dxa"/>
          </w:tcPr>
          <w:p>
            <w:r>
              <w:rPr>
                <w:rFonts w:ascii="Arial" w:hAnsi="Arial" w:cs="Arial" w:eastAsia="Arial"/>
              </w:rPr>
              <w:t xml:space="preserve">644031, г. Омск, ул. Звездова, 132, корпус 1, кв. 173</w:t>
            </w:r>
          </w:p>
        </w:tc>
      </w:tr>
      <w:tr>
        <w:tc>
          <w:tcPr>
            <w:tcW w:w="3400" w:type="dxa"/>
            <w:shd w:val="clear" w:color="auto" w:fill="F2F2F2"/>
          </w:tcPr>
          <w:p>
            <w:r>
              <w:rPr>
                <w:rFonts w:ascii="Arial" w:hAnsi="Arial" w:cs="Arial" w:eastAsia="Arial"/>
              </w:rPr>
              <w:t xml:space="preserve">ИНН</w:t>
            </w:r>
          </w:p>
        </w:tc>
        <w:tc>
          <w:tcPr>
            <w:tcW w:w="6238" w:type="dxa"/>
          </w:tcPr>
          <w:p>
            <w:r>
              <w:rPr>
                <w:rFonts w:ascii="Arial" w:hAnsi="Arial" w:cs="Arial" w:eastAsia="Arial"/>
              </w:rPr>
              <w:t xml:space="preserve">550412335731</w:t>
            </w:r>
          </w:p>
        </w:tc>
      </w:tr>
      <w:tr>
        <w:tc>
          <w:tcPr>
            <w:tcW w:w="3400" w:type="dxa"/>
            <w:shd w:val="clear" w:color="auto" w:fill="F2F2F2"/>
          </w:tcPr>
          <w:p>
            <w:r>
              <w:rPr>
                <w:rFonts w:ascii="Arial" w:hAnsi="Arial" w:cs="Arial" w:eastAsia="Arial"/>
              </w:rPr>
              <w:t xml:space="preserve">ОГРНИП</w:t>
            </w:r>
          </w:p>
        </w:tc>
        <w:tc>
          <w:tcPr>
            <w:tcW w:w="6238" w:type="dxa"/>
          </w:tcPr>
          <w:p>
            <w:r>
              <w:rPr>
                <w:rFonts w:ascii="Arial" w:hAnsi="Arial" w:cs="Arial" w:eastAsia="Arial"/>
              </w:rPr>
              <w:t xml:space="preserve">311554331200212</w:t>
            </w:r>
          </w:p>
        </w:tc>
      </w:tr>
      <w:tr>
        <w:tc>
          <w:tcPr>
            <w:tcW w:w="3400" w:type="dxa"/>
            <w:shd w:val="clear" w:color="auto" w:fill="F2F2F2"/>
          </w:tcPr>
          <w:p>
            <w:r>
              <w:rPr>
                <w:rFonts w:ascii="Arial" w:hAnsi="Arial" w:cs="Arial" w:eastAsia="Arial"/>
              </w:rPr>
              <w:t xml:space="preserve">Расчётный счёт</w:t>
            </w:r>
          </w:p>
        </w:tc>
        <w:tc>
          <w:tcPr>
            <w:tcW w:w="6238" w:type="dxa"/>
          </w:tcPr>
          <w:p>
            <w:r>
              <w:rPr>
                <w:rFonts w:ascii="Arial" w:hAnsi="Arial" w:cs="Arial" w:eastAsia="Arial"/>
              </w:rPr>
              <w:t xml:space="preserve">40802810445000060738</w:t>
            </w:r>
          </w:p>
        </w:tc>
      </w:tr>
      <w:tr>
        <w:tc>
          <w:tcPr>
            <w:tcW w:w="3400" w:type="dxa"/>
            <w:shd w:val="clear" w:color="auto" w:fill="F2F2F2"/>
          </w:tcPr>
          <w:p>
            <w:r>
              <w:rPr>
                <w:rFonts w:ascii="Arial" w:hAnsi="Arial" w:cs="Arial" w:eastAsia="Arial"/>
              </w:rPr>
              <w:t xml:space="preserve">Банк</w:t>
            </w:r>
          </w:p>
        </w:tc>
        <w:tc>
          <w:tcPr>
            <w:tcW w:w="6238" w:type="dxa"/>
          </w:tcPr>
          <w:p>
            <w:r>
              <w:rPr>
                <w:rFonts w:ascii="Arial" w:hAnsi="Arial" w:cs="Arial" w:eastAsia="Arial"/>
              </w:rPr>
              <w:t xml:space="preserve">Омское отделение № 8634 ПАО «Сбербанк России»</w:t>
            </w:r>
          </w:p>
        </w:tc>
      </w:tr>
      <w:tr>
        <w:tc>
          <w:tcPr>
            <w:tcW w:w="3400" w:type="dxa"/>
            <w:shd w:val="clear" w:color="auto" w:fill="F2F2F2"/>
          </w:tcPr>
          <w:p>
            <w:r>
              <w:rPr>
                <w:rFonts w:ascii="Arial" w:hAnsi="Arial" w:cs="Arial" w:eastAsia="Arial"/>
              </w:rPr>
              <w:t xml:space="preserve">Корр. счёт</w:t>
            </w:r>
          </w:p>
        </w:tc>
        <w:tc>
          <w:tcPr>
            <w:tcW w:w="6238" w:type="dxa"/>
          </w:tcPr>
          <w:p>
            <w:r>
              <w:rPr>
                <w:rFonts w:ascii="Arial" w:hAnsi="Arial" w:cs="Arial" w:eastAsia="Arial"/>
              </w:rPr>
              <w:t xml:space="preserve">30101810900000000673</w:t>
            </w:r>
          </w:p>
        </w:tc>
      </w:tr>
      <w:tr>
        <w:tc>
          <w:tcPr>
            <w:tcW w:w="3400" w:type="dxa"/>
            <w:shd w:val="clear" w:color="auto" w:fill="F2F2F2"/>
          </w:tcPr>
          <w:p>
            <w:r>
              <w:rPr>
                <w:rFonts w:ascii="Arial" w:hAnsi="Arial" w:cs="Arial" w:eastAsia="Arial"/>
              </w:rPr>
              <w:t xml:space="preserve">БИК</w:t>
            </w:r>
          </w:p>
        </w:tc>
        <w:tc>
          <w:tcPr>
            <w:tcW w:w="6238" w:type="dxa"/>
          </w:tcPr>
          <w:p>
            <w:r>
              <w:rPr>
                <w:rFonts w:ascii="Arial" w:hAnsi="Arial" w:cs="Arial" w:eastAsia="Arial"/>
              </w:rPr>
              <w:t xml:space="preserve">045209673</w:t>
            </w:r>
          </w:p>
        </w:tc>
      </w:tr>
      <w:tr>
        <w:tc>
          <w:tcPr>
            <w:tcW w:w="3400" w:type="dxa"/>
            <w:shd w:val="clear" w:color="auto" w:fill="F2F2F2"/>
          </w:tcPr>
          <w:p>
            <w:r>
              <w:rPr>
                <w:rFonts w:ascii="Arial" w:hAnsi="Arial" w:cs="Arial" w:eastAsia="Arial"/>
              </w:rPr>
              <w:t xml:space="preserve">Контактное лицо по договору</w:t>
            </w:r>
          </w:p>
        </w:tc>
        <w:tc>
          <w:tcPr>
            <w:tcW w:w="6238" w:type="dxa"/>
          </w:tcPr>
          <w:p>
            <w:r>
              <w:rPr>
                <w:rFonts w:ascii="Arial" w:hAnsi="Arial" w:cs="Arial" w:eastAsia="Arial"/>
              </w:rPr>
              <w:t xml:space="preserve">Устьянцев Дмитрий Анатольевич</w:t>
            </w:r>
          </w:p>
        </w:tc>
      </w:tr>
      <w:tr>
        <w:tc>
          <w:tcPr>
            <w:tcW w:w="3400" w:type="dxa"/>
            <w:shd w:val="clear" w:color="auto" w:fill="F2F2F2"/>
          </w:tcPr>
          <w:p>
            <w:r>
              <w:rPr>
                <w:rFonts w:ascii="Arial" w:hAnsi="Arial" w:cs="Arial" w:eastAsia="Arial"/>
              </w:rPr>
              <w:t xml:space="preserve">Контактный телефон</w:t>
            </w:r>
          </w:p>
        </w:tc>
        <w:tc>
          <w:tcPr>
            <w:tcW w:w="6238" w:type="dxa"/>
          </w:tcPr>
          <w:p>
            <w:r>
              <w:rPr>
                <w:rFonts w:ascii="Arial" w:hAnsi="Arial" w:cs="Arial" w:eastAsia="Arial"/>
              </w:rPr>
              <w:t xml:space="preserve">+7 983 115-88-81</w:t>
            </w:r>
          </w:p>
        </w:tc>
      </w:tr>
      <w:tr>
        <w:tc>
          <w:tcPr>
            <w:tcW w:w="3400" w:type="dxa"/>
            <w:shd w:val="clear" w:color="auto" w:fill="F2F2F2"/>
          </w:tcPr>
          <w:p>
            <w:r>
              <w:rPr>
                <w:rFonts w:ascii="Arial" w:hAnsi="Arial" w:cs="Arial" w:eastAsia="Arial"/>
              </w:rPr>
              <w:t xml:space="preserve">Контактный e-mail</w:t>
            </w:r>
          </w:p>
        </w:tc>
        <w:tc>
          <w:tcPr>
            <w:tcW w:w="6238" w:type="dxa"/>
          </w:tcPr>
          <w:p>
            <w:r>
              <w:rPr>
                <w:rFonts w:ascii="Arial" w:hAnsi="Arial" w:cs="Arial" w:eastAsia="Arial"/>
              </w:rPr>
              <w:t xml:space="preserve">ustyantsev@mail.ru</w:t>
            </w:r>
          </w:p>
        </w:tc>
      </w:tr>
      <w:tr>
        <w:tc>
          <w:tcPr>
            <w:tcW w:w="3400" w:type="dxa"/>
            <w:shd w:val="clear" w:color="auto" w:fill="F2F2F2"/>
          </w:tcPr>
          <w:p>
            <w:r>
              <w:rPr>
                <w:rFonts w:ascii="Arial" w:hAnsi="Arial" w:cs="Arial" w:eastAsia="Arial"/>
              </w:rPr>
              <w:t xml:space="preserve">Подписант</w:t>
            </w:r>
          </w:p>
        </w:tc>
        <w:tc>
          <w:tcPr>
            <w:tcW w:w="6238" w:type="dxa"/>
          </w:tcPr>
          <w:p>
            <w:r>
              <w:rPr>
                <w:rFonts w:ascii="Arial" w:hAnsi="Arial" w:cs="Arial" w:eastAsia="Arial"/>
              </w:rPr>
              <w:t xml:space="preserve">Устьянцев Дмитрий Анатольевич, Индивидуальный Предприниматель</w:t>
            </w:r>
          </w:p>
        </w:tc>
      </w:tr>
      <w:tr>
        <w:tc>
          <w:tcPr>
            <w:tcW w:w="3400" w:type="dxa"/>
            <w:shd w:val="clear" w:color="auto" w:fill="F2F2F2"/>
          </w:tcPr>
          <w:p>
            <w:r>
              <w:rPr>
                <w:rFonts w:ascii="Arial" w:hAnsi="Arial" w:cs="Arial" w:eastAsia="Arial"/>
              </w:rPr>
              <w:t xml:space="preserve">Основание права подписи</w:t>
            </w:r>
          </w:p>
        </w:tc>
        <w:tc>
          <w:tcPr>
            <w:tcW w:w="6238" w:type="dxa"/>
          </w:tcPr>
          <w:p>
            <w:r>
              <w:rPr>
                <w:rFonts w:ascii="Arial" w:hAnsi="Arial" w:cs="Arial" w:eastAsia="Arial"/>
              </w:rPr>
              <w:t xml:space="preserve">Свидетельство, серия 55 № 003611480 от 08 ноября 2011 г.</w:t>
            </w:r>
          </w:p>
        </w:tc>
      </w:tr>
    </w:tbl>
    <w:p/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ru-RU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Реквизиты ИП Устьянцев Дмитрий Анатольевич</dc:title>
  <dc:creator>ustyantsev.ru</dc:creator>
  <dc:language>ru-RU</dc:language>
</cp:coreProperties>
</file>